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3B" w:rsidRPr="00B914A6" w:rsidRDefault="00A8603B" w:rsidP="00A8603B">
      <w:pPr>
        <w:spacing w:after="200" w:line="360" w:lineRule="auto"/>
        <w:rPr>
          <w:rFonts w:ascii="Arial" w:eastAsia="Calibri" w:hAnsi="Arial" w:cs="Arial"/>
          <w:b/>
          <w:bCs/>
          <w:color w:val="002060"/>
          <w:sz w:val="28"/>
          <w:szCs w:val="28"/>
          <w:rtl/>
        </w:rPr>
      </w:pPr>
      <w:bookmarkStart w:id="0" w:name="_GoBack"/>
      <w:bookmarkEnd w:id="0"/>
      <w:r w:rsidRPr="00B914A6">
        <w:rPr>
          <w:rFonts w:ascii="Arial" w:eastAsia="Calibri" w:hAnsi="Arial" w:cs="Arial" w:hint="cs"/>
          <w:b/>
          <w:bCs/>
          <w:color w:val="002060"/>
          <w:sz w:val="28"/>
          <w:szCs w:val="28"/>
          <w:rtl/>
        </w:rPr>
        <w:t>ביוגרפיה-</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color w:val="222222"/>
          <w:sz w:val="24"/>
          <w:szCs w:val="24"/>
          <w:rtl/>
        </w:rPr>
        <w:t>חני גרשון, ילידת 1974, תושבת נס ציונה ואם לשני ילדים, קצינת ביקור סדיר, סופרת ומרצה. למדה ספרות, חינוך ומיינדפולנס באוני' ת"א, ואימון אישי וקבוצתי במכון "כישורים" בשיתוף אוני' י-ם. מזה כ- 20 שנה חני עובדת עם ילדים ונוער, בתחילת הדרך כמורה ומרצה לספרות</w:t>
      </w:r>
      <w:r>
        <w:rPr>
          <w:rFonts w:ascii="Times New Roman" w:eastAsia="Times New Roman" w:hAnsi="Times New Roman" w:cs="Times New Roman" w:hint="cs"/>
          <w:color w:val="222222"/>
          <w:sz w:val="24"/>
          <w:szCs w:val="24"/>
          <w:rtl/>
        </w:rPr>
        <w:t xml:space="preserve"> </w:t>
      </w:r>
      <w:r w:rsidRPr="008D3B43">
        <w:rPr>
          <w:rFonts w:ascii="Arial" w:eastAsia="Times New Roman" w:hAnsi="Arial" w:cs="Arial"/>
          <w:color w:val="222222"/>
          <w:sz w:val="24"/>
          <w:szCs w:val="24"/>
          <w:rtl/>
        </w:rPr>
        <w:t>ובהמשך כקב"סית במטרה למנוע נשירה ממערכת החינוך.</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color w:val="222222"/>
          <w:sz w:val="24"/>
          <w:szCs w:val="24"/>
          <w:rtl/>
        </w:rPr>
        <w:t> </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color w:val="222222"/>
          <w:sz w:val="24"/>
          <w:szCs w:val="24"/>
          <w:rtl/>
        </w:rPr>
        <w:t>בהרצאה "</w:t>
      </w:r>
      <w:r w:rsidRPr="008D3B43">
        <w:rPr>
          <w:rFonts w:ascii="Arial" w:eastAsia="Times New Roman" w:hAnsi="Arial" w:cs="Arial"/>
          <w:b/>
          <w:bCs/>
          <w:color w:val="222222"/>
          <w:sz w:val="24"/>
          <w:szCs w:val="24"/>
          <w:rtl/>
        </w:rPr>
        <w:t>אני והנמר שלי – מסע משותף"</w:t>
      </w:r>
      <w:r w:rsidRPr="008D3B43">
        <w:rPr>
          <w:rFonts w:ascii="Arial" w:eastAsia="Times New Roman" w:hAnsi="Arial" w:cs="Arial"/>
          <w:color w:val="222222"/>
          <w:sz w:val="24"/>
          <w:szCs w:val="24"/>
          <w:rtl/>
        </w:rPr>
        <w:t> חני משתפת את הקהל </w:t>
      </w:r>
      <w:r w:rsidRPr="008D3B43">
        <w:rPr>
          <w:rFonts w:ascii="Arial" w:eastAsia="Times New Roman" w:hAnsi="Arial" w:cs="Arial"/>
          <w:b/>
          <w:bCs/>
          <w:color w:val="222222"/>
          <w:sz w:val="24"/>
          <w:szCs w:val="24"/>
          <w:rtl/>
        </w:rPr>
        <w:t>בסיפור האישי המעצים והמופלא שמאחורי הסיפור "נמר אבל אחר". </w:t>
      </w:r>
      <w:r w:rsidRPr="008D3B43">
        <w:rPr>
          <w:rFonts w:ascii="Arial" w:eastAsia="Times New Roman" w:hAnsi="Arial" w:cs="Arial"/>
          <w:color w:val="222222"/>
          <w:sz w:val="24"/>
          <w:szCs w:val="24"/>
          <w:rtl/>
        </w:rPr>
        <w:t>ראשיתו של המסע במקום אותנטי רצוף חוויות אישיות, לבטים ומכשולים לא צפויים, אולם אט אט התהליך קרם עור וגידים והפך לספר ולתוכנית החינוכית שמועברת בגנים ובתי ספר שונים בארץ </w:t>
      </w:r>
      <w:r w:rsidRPr="008D3B43">
        <w:rPr>
          <w:rFonts w:ascii="Arial" w:eastAsia="Times New Roman" w:hAnsi="Arial" w:cs="Arial"/>
          <w:color w:val="222222"/>
          <w:sz w:val="20"/>
          <w:szCs w:val="20"/>
          <w:rtl/>
        </w:rPr>
        <w:t>(מיזם 5281 במשרד החינוך :"נמר אבל אחר- מה עושים כשכועסים?")</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b/>
          <w:bCs/>
          <w:color w:val="222222"/>
          <w:sz w:val="24"/>
          <w:szCs w:val="24"/>
          <w:rtl/>
        </w:rPr>
        <w:t>ההרצאה/ סדנא מותאמת לקהל מגוון: ילדים בגילאים שונים, הורים, אנשי חינוך ומטפלים והיא מעניקה לא רק תובנות אלא גם כלים ישומיים שנגזרים מהניסיון המקצועי.</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color w:val="222222"/>
          <w:sz w:val="24"/>
          <w:szCs w:val="24"/>
          <w:rtl/>
        </w:rPr>
        <w:t> </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color w:val="222222"/>
          <w:sz w:val="24"/>
          <w:szCs w:val="24"/>
          <w:rtl/>
        </w:rPr>
        <w:t>כיצד התגובות והפרשנויות שלנו לאירועים שונים משפיעות על תגובות הסביבה אלינו? מה הם הכוחות והעוצמות שסייעו לגיבור לצאת ממעגל הקונפליקטים והמשברים אליו נקלע? מהי הדדיות- וכיצד "דומה מושך דומה"? מתי וכיצד הגיבור בסיפור הבין שתגובותיו ובחירותיו (הסתגרות/התפרצות) לא מיטיבות עימו  ובוחר לעשות שינוי ולהפוך להיות "נמר אבל אחר"? התבוננות על חצי הכוס המלאה, דמות מבוגר משמעותי ועוד כהנה וכהנה רעיונות מוטמעים בהרצאה ובספר.</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b/>
          <w:bCs/>
          <w:color w:val="222222"/>
          <w:sz w:val="24"/>
          <w:szCs w:val="24"/>
          <w:rtl/>
        </w:rPr>
        <w:t> </w:t>
      </w:r>
    </w:p>
    <w:p w:rsidR="008D3B43" w:rsidRPr="008D3B43" w:rsidRDefault="008D3B43" w:rsidP="008D3B43">
      <w:pPr>
        <w:shd w:val="clear" w:color="auto" w:fill="FFFFFF"/>
        <w:spacing w:after="0" w:line="240" w:lineRule="auto"/>
        <w:jc w:val="both"/>
        <w:rPr>
          <w:rFonts w:ascii="Times New Roman" w:eastAsia="Times New Roman" w:hAnsi="Times New Roman" w:cs="Times New Roman"/>
          <w:color w:val="222222"/>
          <w:sz w:val="24"/>
          <w:szCs w:val="24"/>
          <w:rtl/>
        </w:rPr>
      </w:pPr>
      <w:r w:rsidRPr="008D3B43">
        <w:rPr>
          <w:rFonts w:ascii="Arial" w:eastAsia="Times New Roman" w:hAnsi="Arial" w:cs="Arial"/>
          <w:color w:val="333333"/>
          <w:sz w:val="26"/>
          <w:szCs w:val="26"/>
          <w:rtl/>
        </w:rPr>
        <w:t>"מזה שנים רבות אני פוגשת ילדים וילדות שקשה להם להתמודד עם המערכת, ושקשה למערכת להתמודד עימם. הם מתנהלים בתחושה של שוני מאחרים, תסכול, דחייה ופחד, והודפים את החוויות הלא נעימות באופן שמזמן להם קושי רב אף יותר בהמשך. כך נוצר מעגל של קונפליקטים ומשברים שקשה להם להיחלץ ממנו. תכופות הם מתעייפים מהמערכת, מתעייפים מעצמם."</w:t>
      </w:r>
    </w:p>
    <w:p w:rsidR="008D3B43" w:rsidRPr="008D3B43" w:rsidRDefault="008D3B43" w:rsidP="008D3B43">
      <w:pPr>
        <w:shd w:val="clear" w:color="auto" w:fill="FFFFFF"/>
        <w:spacing w:before="100" w:beforeAutospacing="1" w:after="100" w:afterAutospacing="1" w:line="390" w:lineRule="atLeast"/>
        <w:rPr>
          <w:rFonts w:ascii="Times New Roman" w:eastAsia="Times New Roman" w:hAnsi="Times New Roman" w:cs="Times New Roman"/>
          <w:color w:val="222222"/>
          <w:sz w:val="24"/>
          <w:szCs w:val="24"/>
          <w:rtl/>
        </w:rPr>
      </w:pPr>
      <w:r w:rsidRPr="008D3B43">
        <w:rPr>
          <w:rFonts w:ascii="Arial" w:eastAsia="Times New Roman" w:hAnsi="Arial" w:cs="Arial"/>
          <w:color w:val="333333"/>
          <w:sz w:val="26"/>
          <w:szCs w:val="26"/>
          <w:rtl/>
        </w:rPr>
        <w:t>"נמר אבל אחר" הוא פרי הנגיעה היומיומית בעולמם של אותם ילדים, בשילוב האמונה שהספרות היא כלי ליצירת מרחב של שיח, דמיון וחשיבה.</w:t>
      </w:r>
    </w:p>
    <w:p w:rsidR="00E208E3" w:rsidRDefault="008D3B43" w:rsidP="00A8603B">
      <w:pPr>
        <w:rPr>
          <w:rFonts w:cs="Arial"/>
          <w:color w:val="000000" w:themeColor="text1"/>
          <w:sz w:val="28"/>
          <w:szCs w:val="28"/>
          <w:rtl/>
        </w:rPr>
      </w:pPr>
      <w:r>
        <w:rPr>
          <w:rFonts w:cs="Arial"/>
          <w:noProof/>
          <w:color w:val="000000" w:themeColor="text1"/>
          <w:sz w:val="28"/>
          <w:szCs w:val="28"/>
          <w:rtl/>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70485</wp:posOffset>
            </wp:positionV>
            <wp:extent cx="1943100" cy="2933700"/>
            <wp:effectExtent l="1905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2933700"/>
                    </a:xfrm>
                    <a:prstGeom prst="rect">
                      <a:avLst/>
                    </a:prstGeom>
                    <a:noFill/>
                  </pic:spPr>
                </pic:pic>
              </a:graphicData>
            </a:graphic>
          </wp:anchor>
        </w:drawing>
      </w:r>
    </w:p>
    <w:p w:rsidR="00BA012F" w:rsidRDefault="00BA012F"/>
    <w:sectPr w:rsidR="00BA012F" w:rsidSect="00C1328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603B"/>
    <w:rsid w:val="000F5189"/>
    <w:rsid w:val="001A19E6"/>
    <w:rsid w:val="002F047C"/>
    <w:rsid w:val="00786165"/>
    <w:rsid w:val="008D3B43"/>
    <w:rsid w:val="00A8603B"/>
    <w:rsid w:val="00B914A6"/>
    <w:rsid w:val="00BA012F"/>
    <w:rsid w:val="00C1328E"/>
    <w:rsid w:val="00CD7751"/>
    <w:rsid w:val="00D72FC8"/>
    <w:rsid w:val="00E208E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C8"/>
    <w:rPr>
      <w:rFonts w:ascii="Tahoma" w:hAnsi="Tahoma" w:cs="Tahoma"/>
      <w:sz w:val="16"/>
      <w:szCs w:val="16"/>
    </w:rPr>
  </w:style>
  <w:style w:type="paragraph" w:customStyle="1" w:styleId="m1869869780634546939msolistparagraph">
    <w:name w:val="m_1869869780634546939msolistparagraph"/>
    <w:basedOn w:val="Normal"/>
    <w:rsid w:val="00CD77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3B4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5545305">
      <w:bodyDiv w:val="1"/>
      <w:marLeft w:val="0"/>
      <w:marRight w:val="0"/>
      <w:marTop w:val="0"/>
      <w:marBottom w:val="0"/>
      <w:divBdr>
        <w:top w:val="none" w:sz="0" w:space="0" w:color="auto"/>
        <w:left w:val="none" w:sz="0" w:space="0" w:color="auto"/>
        <w:bottom w:val="none" w:sz="0" w:space="0" w:color="auto"/>
        <w:right w:val="none" w:sz="0" w:space="0" w:color="auto"/>
      </w:divBdr>
    </w:div>
    <w:div w:id="891698773">
      <w:bodyDiv w:val="1"/>
      <w:marLeft w:val="0"/>
      <w:marRight w:val="0"/>
      <w:marTop w:val="0"/>
      <w:marBottom w:val="0"/>
      <w:divBdr>
        <w:top w:val="none" w:sz="0" w:space="0" w:color="auto"/>
        <w:left w:val="none" w:sz="0" w:space="0" w:color="auto"/>
        <w:bottom w:val="none" w:sz="0" w:space="0" w:color="auto"/>
        <w:right w:val="none" w:sz="0" w:space="0" w:color="auto"/>
      </w:divBdr>
    </w:div>
    <w:div w:id="1240362495">
      <w:bodyDiv w:val="1"/>
      <w:marLeft w:val="0"/>
      <w:marRight w:val="0"/>
      <w:marTop w:val="0"/>
      <w:marBottom w:val="0"/>
      <w:divBdr>
        <w:top w:val="none" w:sz="0" w:space="0" w:color="auto"/>
        <w:left w:val="none" w:sz="0" w:space="0" w:color="auto"/>
        <w:bottom w:val="none" w:sz="0" w:space="0" w:color="auto"/>
        <w:right w:val="none" w:sz="0" w:space="0" w:color="auto"/>
      </w:divBdr>
    </w:div>
    <w:div w:id="12736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1388</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חני גרשון</dc:creator>
  <cp:keywords/>
  <dc:description/>
  <cp:lastModifiedBy>User</cp:lastModifiedBy>
  <cp:revision>5</cp:revision>
  <dcterms:created xsi:type="dcterms:W3CDTF">2019-01-20T08:17:00Z</dcterms:created>
  <dcterms:modified xsi:type="dcterms:W3CDTF">2019-08-06T11:38:00Z</dcterms:modified>
</cp:coreProperties>
</file>